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881D9" w14:textId="0984BDEF" w:rsidR="007B1C6C" w:rsidRPr="003560B1" w:rsidRDefault="00257891" w:rsidP="007B1C6C">
      <w:pPr>
        <w:pStyle w:val="NoSpacing"/>
        <w:tabs>
          <w:tab w:val="left" w:pos="567"/>
          <w:tab w:val="left" w:pos="1134"/>
        </w:tabs>
        <w:jc w:val="center"/>
        <w:rPr>
          <w:b/>
          <w:sz w:val="28"/>
        </w:rPr>
      </w:pPr>
      <w:r>
        <w:rPr>
          <w:b/>
          <w:sz w:val="28"/>
        </w:rPr>
        <w:softHyphen/>
      </w:r>
      <w:r>
        <w:rPr>
          <w:b/>
          <w:sz w:val="28"/>
        </w:rPr>
        <w:softHyphen/>
      </w:r>
      <w:r w:rsidR="007B1C6C">
        <w:rPr>
          <w:b/>
          <w:sz w:val="28"/>
        </w:rPr>
        <w:t>Metlink to Sheeran</w:t>
      </w:r>
    </w:p>
    <w:p w14:paraId="1BCA4843" w14:textId="77777777" w:rsidR="007B1C6C" w:rsidRPr="003560B1" w:rsidRDefault="007B1C6C" w:rsidP="007B1C6C">
      <w:pPr>
        <w:pStyle w:val="NoSpacing"/>
        <w:tabs>
          <w:tab w:val="left" w:pos="567"/>
          <w:tab w:val="left" w:pos="1134"/>
        </w:tabs>
        <w:jc w:val="center"/>
        <w:rPr>
          <w:b/>
          <w:sz w:val="28"/>
        </w:rPr>
      </w:pPr>
      <w:r w:rsidRPr="003560B1">
        <w:rPr>
          <w:b/>
          <w:sz w:val="28"/>
        </w:rPr>
        <w:t>Competition Rules</w:t>
      </w:r>
    </w:p>
    <w:p w14:paraId="3A42F16E" w14:textId="77777777" w:rsidR="007B1C6C" w:rsidRDefault="007B1C6C" w:rsidP="007B1C6C">
      <w:pPr>
        <w:pStyle w:val="NoSpacing"/>
        <w:tabs>
          <w:tab w:val="left" w:pos="567"/>
          <w:tab w:val="left" w:pos="1134"/>
        </w:tabs>
        <w:jc w:val="center"/>
        <w:rPr>
          <w:b/>
        </w:rPr>
      </w:pPr>
    </w:p>
    <w:p w14:paraId="3534E08E" w14:textId="77777777" w:rsidR="007B1C6C" w:rsidRDefault="007B1C6C" w:rsidP="007B1C6C">
      <w:pPr>
        <w:pStyle w:val="NoSpacing"/>
        <w:tabs>
          <w:tab w:val="left" w:pos="567"/>
          <w:tab w:val="left" w:pos="1134"/>
        </w:tabs>
        <w:jc w:val="center"/>
        <w:rPr>
          <w:b/>
        </w:rPr>
      </w:pPr>
    </w:p>
    <w:p w14:paraId="48976806" w14:textId="77777777" w:rsidR="007B1C6C" w:rsidRDefault="007B1C6C" w:rsidP="007B1C6C">
      <w:pPr>
        <w:pStyle w:val="Heading1"/>
        <w:numPr>
          <w:ilvl w:val="0"/>
          <w:numId w:val="0"/>
        </w:numPr>
        <w:tabs>
          <w:tab w:val="left" w:pos="567"/>
          <w:tab w:val="left" w:pos="1134"/>
        </w:tabs>
        <w:sectPr w:rsidR="007B1C6C" w:rsidSect="00234500">
          <w:pgSz w:w="11906" w:h="16838"/>
          <w:pgMar w:top="851" w:right="1134" w:bottom="851" w:left="1134" w:header="709" w:footer="709" w:gutter="0"/>
          <w:cols w:space="708"/>
          <w:docGrid w:linePitch="360"/>
        </w:sectPr>
      </w:pPr>
    </w:p>
    <w:p w14:paraId="737E901C" w14:textId="77777777" w:rsidR="007B1C6C" w:rsidRPr="00064722" w:rsidRDefault="007B1C6C" w:rsidP="007B1C6C">
      <w:pPr>
        <w:pStyle w:val="Heading1"/>
        <w:tabs>
          <w:tab w:val="left" w:pos="567"/>
          <w:tab w:val="left" w:pos="1134"/>
        </w:tabs>
        <w:ind w:left="567" w:hanging="567"/>
      </w:pPr>
      <w:r w:rsidRPr="00064722">
        <w:t xml:space="preserve">ACCEPTANCE </w:t>
      </w:r>
    </w:p>
    <w:p w14:paraId="596B6B85" w14:textId="77777777" w:rsidR="007B1C6C" w:rsidRPr="00B70FB3" w:rsidRDefault="007B1C6C" w:rsidP="007B1C6C">
      <w:pPr>
        <w:pStyle w:val="Heading2"/>
        <w:tabs>
          <w:tab w:val="left" w:pos="567"/>
          <w:tab w:val="left" w:pos="1134"/>
        </w:tabs>
        <w:ind w:left="567" w:hanging="567"/>
      </w:pPr>
      <w:r>
        <w:rPr>
          <w:b/>
        </w:rPr>
        <w:t xml:space="preserve">The Competition: </w:t>
      </w:r>
      <w:r w:rsidRPr="00B70FB3">
        <w:t xml:space="preserve">This Competition is run by </w:t>
      </w:r>
      <w:r>
        <w:t>Greater Wellington</w:t>
      </w:r>
      <w:r w:rsidRPr="00B70FB3">
        <w:t xml:space="preserve"> in accordance with the Competition Rules</w:t>
      </w:r>
      <w:r>
        <w:t>.</w:t>
      </w:r>
    </w:p>
    <w:p w14:paraId="0908B625" w14:textId="77777777" w:rsidR="007B1C6C" w:rsidRPr="00582032" w:rsidRDefault="007B1C6C" w:rsidP="007B1C6C">
      <w:pPr>
        <w:pStyle w:val="Heading2"/>
        <w:tabs>
          <w:tab w:val="left" w:pos="567"/>
          <w:tab w:val="left" w:pos="1134"/>
          <w:tab w:val="left" w:pos="2694"/>
        </w:tabs>
        <w:ind w:left="567" w:hanging="567"/>
      </w:pPr>
      <w:r>
        <w:rPr>
          <w:b/>
        </w:rPr>
        <w:t xml:space="preserve">Deemed Acceptance: </w:t>
      </w:r>
      <w:r>
        <w:t xml:space="preserve">When a Participant submits an entry or otherwise continues to be engaged in any way in this Competition, they are deemed to have accepted these Competition rules. </w:t>
      </w:r>
    </w:p>
    <w:p w14:paraId="2E406157" w14:textId="77777777" w:rsidR="007B1C6C" w:rsidRDefault="007B1C6C" w:rsidP="007B1C6C">
      <w:pPr>
        <w:pStyle w:val="Heading1"/>
        <w:tabs>
          <w:tab w:val="left" w:pos="567"/>
          <w:tab w:val="left" w:pos="1134"/>
        </w:tabs>
        <w:ind w:left="567" w:hanging="567"/>
      </w:pPr>
      <w:r w:rsidRPr="0094677B">
        <w:t>ENTRY</w:t>
      </w:r>
      <w:r>
        <w:t xml:space="preserve"> PROCESS</w:t>
      </w:r>
    </w:p>
    <w:p w14:paraId="76E30D69" w14:textId="77777777" w:rsidR="007B1C6C" w:rsidRPr="003909A1" w:rsidRDefault="007B1C6C" w:rsidP="007B1C6C">
      <w:pPr>
        <w:pStyle w:val="Heading2"/>
      </w:pPr>
      <w:r>
        <w:rPr>
          <w:b/>
        </w:rPr>
        <w:t xml:space="preserve">The Entry: </w:t>
      </w:r>
    </w:p>
    <w:p w14:paraId="7F8667EE" w14:textId="77777777" w:rsidR="007B1C6C" w:rsidRPr="004354B7" w:rsidRDefault="007B1C6C" w:rsidP="007B1C6C">
      <w:pPr>
        <w:pStyle w:val="Heading2"/>
        <w:numPr>
          <w:ilvl w:val="0"/>
          <w:numId w:val="3"/>
        </w:numPr>
        <w:tabs>
          <w:tab w:val="num" w:pos="360"/>
        </w:tabs>
        <w:ind w:left="360"/>
      </w:pPr>
      <w:r w:rsidRPr="004354B7">
        <w:t xml:space="preserve">The </w:t>
      </w:r>
      <w:r>
        <w:t>P</w:t>
      </w:r>
      <w:r w:rsidRPr="004354B7">
        <w:t xml:space="preserve">articipant will </w:t>
      </w:r>
      <w:r>
        <w:t xml:space="preserve">submit a </w:t>
      </w:r>
      <w:r w:rsidRPr="004354B7">
        <w:t>comment</w:t>
      </w:r>
      <w:r>
        <w:t>, within the Competition Period,</w:t>
      </w:r>
      <w:r w:rsidRPr="004354B7">
        <w:t xml:space="preserve"> on the </w:t>
      </w:r>
      <w:r>
        <w:t xml:space="preserve">Competition-related </w:t>
      </w:r>
      <w:r w:rsidRPr="004354B7">
        <w:t>post on</w:t>
      </w:r>
      <w:r w:rsidRPr="004354B7">
        <w:rPr>
          <w:b/>
        </w:rPr>
        <w:t xml:space="preserve"> </w:t>
      </w:r>
      <w:r w:rsidRPr="004354B7">
        <w:t xml:space="preserve">the </w:t>
      </w:r>
      <w:r>
        <w:t xml:space="preserve">Metlink </w:t>
      </w:r>
      <w:r w:rsidRPr="004354B7">
        <w:t xml:space="preserve">Facebook page </w:t>
      </w:r>
      <w:r>
        <w:t>by</w:t>
      </w:r>
      <w:r w:rsidRPr="004354B7">
        <w:t xml:space="preserve"> respon</w:t>
      </w:r>
      <w:r>
        <w:t xml:space="preserve">ding </w:t>
      </w:r>
      <w:r w:rsidRPr="004354B7">
        <w:t xml:space="preserve">to the question </w:t>
      </w:r>
      <w:r>
        <w:t>“</w:t>
      </w:r>
      <w:r w:rsidRPr="004354B7">
        <w:t>What is the best experience you have had with Metlink</w:t>
      </w:r>
      <w:proofErr w:type="gramStart"/>
      <w:r w:rsidRPr="004354B7">
        <w:t>?</w:t>
      </w:r>
      <w:r>
        <w:t>”(</w:t>
      </w:r>
      <w:proofErr w:type="gramEnd"/>
      <w:r>
        <w:t xml:space="preserve">the </w:t>
      </w:r>
      <w:r w:rsidRPr="004146CB">
        <w:rPr>
          <w:b/>
          <w:bCs/>
        </w:rPr>
        <w:t>Entry</w:t>
      </w:r>
      <w:r>
        <w:t>)</w:t>
      </w:r>
    </w:p>
    <w:p w14:paraId="624E2027" w14:textId="77777777" w:rsidR="007B1C6C" w:rsidRDefault="007B1C6C" w:rsidP="007B1C6C">
      <w:pPr>
        <w:pStyle w:val="Heading2"/>
        <w:tabs>
          <w:tab w:val="left" w:pos="567"/>
          <w:tab w:val="left" w:pos="1134"/>
        </w:tabs>
        <w:ind w:left="567" w:hanging="567"/>
      </w:pPr>
      <w:r w:rsidRPr="0083219C">
        <w:rPr>
          <w:b/>
        </w:rPr>
        <w:t>One Entry Only</w:t>
      </w:r>
      <w:r>
        <w:t>: A Participant may only submit one Entry.</w:t>
      </w:r>
    </w:p>
    <w:p w14:paraId="6A345A66" w14:textId="77777777" w:rsidR="007B1C6C" w:rsidRPr="003560B1" w:rsidRDefault="007B1C6C" w:rsidP="007B1C6C">
      <w:pPr>
        <w:pStyle w:val="Heading2"/>
        <w:tabs>
          <w:tab w:val="left" w:pos="567"/>
          <w:tab w:val="left" w:pos="1134"/>
        </w:tabs>
        <w:ind w:left="567" w:hanging="567"/>
      </w:pPr>
      <w:r w:rsidRPr="007F5957">
        <w:rPr>
          <w:b/>
        </w:rPr>
        <w:t>Disqualified</w:t>
      </w:r>
      <w:r w:rsidRPr="00811023">
        <w:rPr>
          <w:b/>
        </w:rPr>
        <w:t xml:space="preserve"> Participant</w:t>
      </w:r>
      <w:r>
        <w:t>:</w:t>
      </w:r>
      <w:r w:rsidRPr="00455280">
        <w:t xml:space="preserve"> </w:t>
      </w:r>
      <w:r>
        <w:t>A Disqualified Participant may not enter the Compet</w:t>
      </w:r>
      <w:r w:rsidRPr="00BD3755">
        <w:t>i</w:t>
      </w:r>
      <w:r>
        <w:t>tion.</w:t>
      </w:r>
    </w:p>
    <w:p w14:paraId="757CD9E9" w14:textId="77777777" w:rsidR="007B1C6C" w:rsidRPr="00394AA0" w:rsidRDefault="007B1C6C" w:rsidP="007B1C6C">
      <w:pPr>
        <w:pStyle w:val="Heading2"/>
        <w:tabs>
          <w:tab w:val="left" w:pos="567"/>
          <w:tab w:val="left" w:pos="1134"/>
        </w:tabs>
        <w:ind w:left="567" w:hanging="567"/>
      </w:pPr>
      <w:r w:rsidRPr="00394AA0">
        <w:rPr>
          <w:b/>
        </w:rPr>
        <w:t>Validity</w:t>
      </w:r>
      <w:r w:rsidRPr="00811023">
        <w:rPr>
          <w:b/>
        </w:rPr>
        <w:t xml:space="preserve">: </w:t>
      </w:r>
      <w:r>
        <w:t xml:space="preserve">Only Entries that comply with clauses </w:t>
      </w:r>
      <w:r w:rsidRPr="00C56AEC">
        <w:t>2.1</w:t>
      </w:r>
      <w:r>
        <w:t xml:space="preserve"> to </w:t>
      </w:r>
      <w:r w:rsidRPr="00C56AEC">
        <w:t>2</w:t>
      </w:r>
      <w:r>
        <w:t>.2, 3.1 and 3.2, and 4.5 and are not otherwise disqualified under clause 2.3 will be considered valid Entries.</w:t>
      </w:r>
    </w:p>
    <w:p w14:paraId="51C0BE33" w14:textId="77777777" w:rsidR="007B1C6C" w:rsidRDefault="007B1C6C" w:rsidP="007B1C6C">
      <w:pPr>
        <w:pStyle w:val="Heading2"/>
        <w:tabs>
          <w:tab w:val="left" w:pos="567"/>
          <w:tab w:val="left" w:pos="1134"/>
        </w:tabs>
        <w:ind w:left="567" w:hanging="567"/>
      </w:pPr>
      <w:r w:rsidRPr="00394AA0">
        <w:rPr>
          <w:b/>
        </w:rPr>
        <w:t>Verification</w:t>
      </w:r>
      <w:r w:rsidRPr="00811023">
        <w:rPr>
          <w:b/>
        </w:rPr>
        <w:t>:</w:t>
      </w:r>
      <w:r>
        <w:t xml:space="preserve"> Greater Wellington</w:t>
      </w:r>
      <w:r w:rsidRPr="003036DE">
        <w:t xml:space="preserve"> </w:t>
      </w:r>
      <w:r>
        <w:t>may</w:t>
      </w:r>
      <w:r w:rsidRPr="003036DE">
        <w:t xml:space="preserve">, at any time, verify the validity of </w:t>
      </w:r>
      <w:r>
        <w:t>any Entry.</w:t>
      </w:r>
    </w:p>
    <w:p w14:paraId="6A4D7C6C" w14:textId="77777777" w:rsidR="007B1C6C" w:rsidRDefault="007B1C6C" w:rsidP="007B1C6C">
      <w:pPr>
        <w:pStyle w:val="Heading1"/>
        <w:tabs>
          <w:tab w:val="left" w:pos="567"/>
          <w:tab w:val="left" w:pos="1134"/>
        </w:tabs>
        <w:ind w:left="567" w:hanging="567"/>
      </w:pPr>
      <w:r>
        <w:t>COMPETITION PERIOD</w:t>
      </w:r>
    </w:p>
    <w:p w14:paraId="39AB2988" w14:textId="77777777" w:rsidR="007B1C6C" w:rsidRDefault="007B1C6C" w:rsidP="007B1C6C">
      <w:pPr>
        <w:pStyle w:val="Heading2"/>
        <w:tabs>
          <w:tab w:val="left" w:pos="567"/>
          <w:tab w:val="left" w:pos="1134"/>
        </w:tabs>
        <w:ind w:left="567" w:hanging="567"/>
        <w:rPr>
          <w:b/>
        </w:rPr>
      </w:pPr>
      <w:r w:rsidRPr="004354B7">
        <w:rPr>
          <w:b/>
        </w:rPr>
        <w:t xml:space="preserve">“Metlink to Sheeran” </w:t>
      </w:r>
      <w:r w:rsidRPr="004354B7">
        <w:t>The</w:t>
      </w:r>
      <w:r>
        <w:rPr>
          <w:b/>
        </w:rPr>
        <w:t xml:space="preserve"> </w:t>
      </w:r>
      <w:r>
        <w:t xml:space="preserve">Competition will start at 0000 hours </w:t>
      </w:r>
      <w:r w:rsidRPr="00C60E47">
        <w:t xml:space="preserve">on </w:t>
      </w:r>
      <w:r>
        <w:t>Thursday</w:t>
      </w:r>
      <w:r w:rsidRPr="00C60E47">
        <w:t xml:space="preserve"> 1 </w:t>
      </w:r>
      <w:r>
        <w:t>December</w:t>
      </w:r>
      <w:r w:rsidRPr="00C60E47">
        <w:t xml:space="preserve"> 202</w:t>
      </w:r>
      <w:r>
        <w:t>2</w:t>
      </w:r>
      <w:r w:rsidRPr="00C60E47">
        <w:t xml:space="preserve"> and will end </w:t>
      </w:r>
      <w:r>
        <w:t>at</w:t>
      </w:r>
      <w:r w:rsidRPr="00C60E47">
        <w:t xml:space="preserve"> </w:t>
      </w:r>
      <w:r>
        <w:t xml:space="preserve">4pm </w:t>
      </w:r>
      <w:proofErr w:type="gramStart"/>
      <w:r>
        <w:t xml:space="preserve">on </w:t>
      </w:r>
      <w:r w:rsidRPr="00C60E47">
        <w:t xml:space="preserve"> </w:t>
      </w:r>
      <w:r>
        <w:t>Thursday</w:t>
      </w:r>
      <w:proofErr w:type="gramEnd"/>
      <w:r>
        <w:t xml:space="preserve"> 15</w:t>
      </w:r>
      <w:r w:rsidRPr="00C60E47">
        <w:t xml:space="preserve"> </w:t>
      </w:r>
      <w:r>
        <w:t>December 2022</w:t>
      </w:r>
      <w:r w:rsidRPr="00C60E47">
        <w:rPr>
          <w:b/>
        </w:rPr>
        <w:t xml:space="preserve"> </w:t>
      </w:r>
      <w:r w:rsidRPr="00C60E47">
        <w:t>(</w:t>
      </w:r>
      <w:r w:rsidRPr="004561BA">
        <w:t>the</w:t>
      </w:r>
      <w:r>
        <w:rPr>
          <w:b/>
          <w:bCs/>
        </w:rPr>
        <w:t xml:space="preserve"> </w:t>
      </w:r>
      <w:r w:rsidRPr="00C60E47">
        <w:rPr>
          <w:b/>
        </w:rPr>
        <w:t>Competition Period</w:t>
      </w:r>
      <w:r w:rsidRPr="00C60E47">
        <w:t>).</w:t>
      </w:r>
    </w:p>
    <w:p w14:paraId="76650844" w14:textId="77777777" w:rsidR="007B1C6C" w:rsidRDefault="007B1C6C" w:rsidP="007B1C6C">
      <w:pPr>
        <w:pStyle w:val="Heading1"/>
        <w:tabs>
          <w:tab w:val="left" w:pos="567"/>
          <w:tab w:val="left" w:pos="1134"/>
        </w:tabs>
        <w:ind w:left="567" w:hanging="567"/>
      </w:pPr>
      <w:r>
        <w:t>WINNING THE PRIZE</w:t>
      </w:r>
    </w:p>
    <w:p w14:paraId="1CFB0BF2" w14:textId="77777777" w:rsidR="007B1C6C" w:rsidRPr="007B0CEE" w:rsidRDefault="007B1C6C" w:rsidP="007B1C6C">
      <w:pPr>
        <w:pStyle w:val="Heading2"/>
        <w:tabs>
          <w:tab w:val="left" w:pos="567"/>
          <w:tab w:val="left" w:pos="1134"/>
        </w:tabs>
        <w:ind w:left="567" w:hanging="567"/>
      </w:pPr>
      <w:r>
        <w:rPr>
          <w:b/>
        </w:rPr>
        <w:t xml:space="preserve">The Winning Entry: </w:t>
      </w:r>
      <w:r>
        <w:t xml:space="preserve">The Winning Entry will be selected by us as set out in these Competition Rules. Our determination is </w:t>
      </w:r>
      <w:proofErr w:type="gramStart"/>
      <w:r>
        <w:t>final</w:t>
      </w:r>
      <w:proofErr w:type="gramEnd"/>
      <w:r>
        <w:t xml:space="preserve"> and no correspondence will be entered into.</w:t>
      </w:r>
    </w:p>
    <w:p w14:paraId="66060479" w14:textId="77777777" w:rsidR="007B1C6C" w:rsidRDefault="007B1C6C" w:rsidP="007B1C6C">
      <w:pPr>
        <w:pStyle w:val="Heading2"/>
        <w:ind w:left="567" w:hanging="567"/>
      </w:pPr>
      <w:r w:rsidRPr="00064722">
        <w:rPr>
          <w:b/>
        </w:rPr>
        <w:t>The Draw</w:t>
      </w:r>
      <w:r>
        <w:t>. On</w:t>
      </w:r>
      <w:r w:rsidRPr="00B82D5F">
        <w:t xml:space="preserve"> </w:t>
      </w:r>
      <w:r w:rsidRPr="00C31C82">
        <w:t>Monday 1</w:t>
      </w:r>
      <w:r>
        <w:t>9</w:t>
      </w:r>
      <w:r w:rsidRPr="00C31C82">
        <w:t xml:space="preserve"> </w:t>
      </w:r>
      <w:r>
        <w:t>December</w:t>
      </w:r>
      <w:r w:rsidRPr="00C31C82">
        <w:t xml:space="preserve"> 202</w:t>
      </w:r>
      <w:r>
        <w:t>2</w:t>
      </w:r>
      <w:r w:rsidRPr="00C31C82">
        <w:t xml:space="preserve"> we will randomly select one Entry from all the valid Entries received (</w:t>
      </w:r>
      <w:r w:rsidRPr="00C31C82">
        <w:rPr>
          <w:b/>
          <w:bCs/>
        </w:rPr>
        <w:t xml:space="preserve">the </w:t>
      </w:r>
      <w:r w:rsidRPr="00C31C82">
        <w:rPr>
          <w:b/>
        </w:rPr>
        <w:t>Winning Entry</w:t>
      </w:r>
      <w:r w:rsidRPr="00C31C82">
        <w:t>).</w:t>
      </w:r>
      <w:r w:rsidRPr="00C31C82">
        <w:rPr>
          <w:shd w:val="clear" w:color="auto" w:fill="9CC2E5" w:themeFill="accent5" w:themeFillTint="99"/>
        </w:rPr>
        <w:t xml:space="preserve"> </w:t>
      </w:r>
    </w:p>
    <w:p w14:paraId="0FE693B1" w14:textId="77777777" w:rsidR="007B1C6C" w:rsidRDefault="007B1C6C" w:rsidP="007B1C6C">
      <w:pPr>
        <w:pStyle w:val="Heading2"/>
        <w:tabs>
          <w:tab w:val="left" w:pos="567"/>
          <w:tab w:val="left" w:pos="1134"/>
        </w:tabs>
        <w:ind w:left="567" w:hanging="567"/>
      </w:pPr>
      <w:r>
        <w:rPr>
          <w:b/>
        </w:rPr>
        <w:t>Prize</w:t>
      </w:r>
      <w:r>
        <w:t>: The Participant that submitted the Winning Entry (</w:t>
      </w:r>
      <w:r w:rsidRPr="00B82D5F">
        <w:t>the</w:t>
      </w:r>
      <w:r>
        <w:rPr>
          <w:b/>
          <w:bCs/>
        </w:rPr>
        <w:t xml:space="preserve"> </w:t>
      </w:r>
      <w:r w:rsidRPr="003F20E7">
        <w:rPr>
          <w:b/>
        </w:rPr>
        <w:t>Winning Participant</w:t>
      </w:r>
      <w:r>
        <w:t>) will win a prize.</w:t>
      </w:r>
    </w:p>
    <w:p w14:paraId="1BBC98D6" w14:textId="77777777" w:rsidR="007B1C6C" w:rsidRDefault="007B1C6C" w:rsidP="007B1C6C">
      <w:pPr>
        <w:pStyle w:val="Heading2"/>
        <w:tabs>
          <w:tab w:val="left" w:pos="567"/>
          <w:tab w:val="left" w:pos="1134"/>
        </w:tabs>
        <w:ind w:left="567" w:hanging="567"/>
      </w:pPr>
      <w:r>
        <w:rPr>
          <w:b/>
        </w:rPr>
        <w:t xml:space="preserve">Only One Prize: </w:t>
      </w:r>
      <w:r>
        <w:t xml:space="preserve">Greater Wellington will give away </w:t>
      </w:r>
      <w:r w:rsidRPr="00CA34B5">
        <w:t>only one Prize</w:t>
      </w:r>
      <w:r>
        <w:t>.</w:t>
      </w:r>
    </w:p>
    <w:p w14:paraId="2D4011AD" w14:textId="77777777" w:rsidR="007B1C6C" w:rsidRPr="003F20E7" w:rsidRDefault="007B1C6C" w:rsidP="007B1C6C">
      <w:pPr>
        <w:pStyle w:val="Heading2"/>
        <w:tabs>
          <w:tab w:val="left" w:pos="567"/>
          <w:tab w:val="left" w:pos="1134"/>
        </w:tabs>
        <w:ind w:left="567" w:hanging="567"/>
      </w:pPr>
      <w:r>
        <w:rPr>
          <w:b/>
        </w:rPr>
        <w:t xml:space="preserve">Contact: </w:t>
      </w:r>
    </w:p>
    <w:p w14:paraId="0DF2DBB7" w14:textId="77777777" w:rsidR="007B1C6C" w:rsidRDefault="007B1C6C" w:rsidP="007B1C6C">
      <w:pPr>
        <w:pStyle w:val="Heading2"/>
        <w:numPr>
          <w:ilvl w:val="0"/>
          <w:numId w:val="4"/>
        </w:numPr>
        <w:tabs>
          <w:tab w:val="num" w:pos="360"/>
          <w:tab w:val="left" w:pos="567"/>
          <w:tab w:val="left" w:pos="1134"/>
        </w:tabs>
        <w:ind w:left="360"/>
      </w:pPr>
      <w:r>
        <w:t>The Winning Participant will be contacted by us by replying to the comment in which the Winning Entry was posted.</w:t>
      </w:r>
    </w:p>
    <w:p w14:paraId="38E3A1FF" w14:textId="77777777" w:rsidR="007B1C6C" w:rsidRPr="003909A1" w:rsidRDefault="007B1C6C" w:rsidP="007B1C6C">
      <w:pPr>
        <w:pStyle w:val="ListParagraph"/>
        <w:numPr>
          <w:ilvl w:val="0"/>
          <w:numId w:val="4"/>
        </w:numPr>
        <w:jc w:val="both"/>
      </w:pPr>
      <w:r>
        <w:t xml:space="preserve">The Winning Participant will be asked the participant to give the following details: first and last name, </w:t>
      </w:r>
      <w:proofErr w:type="gramStart"/>
      <w:r>
        <w:t>address</w:t>
      </w:r>
      <w:proofErr w:type="gramEnd"/>
      <w:r>
        <w:t xml:space="preserve"> and a contact phone number (</w:t>
      </w:r>
      <w:r>
        <w:rPr>
          <w:b/>
        </w:rPr>
        <w:t>Contact D</w:t>
      </w:r>
      <w:r w:rsidRPr="003909A1">
        <w:rPr>
          <w:b/>
        </w:rPr>
        <w:t>etails)</w:t>
      </w:r>
      <w:r>
        <w:rPr>
          <w:b/>
        </w:rPr>
        <w:t>.</w:t>
      </w:r>
    </w:p>
    <w:p w14:paraId="0FCA750D" w14:textId="77777777" w:rsidR="007B1C6C" w:rsidRPr="003F20E7" w:rsidRDefault="007B1C6C" w:rsidP="007B1C6C">
      <w:pPr>
        <w:pStyle w:val="ListParagraph"/>
        <w:numPr>
          <w:ilvl w:val="0"/>
          <w:numId w:val="4"/>
        </w:numPr>
        <w:spacing w:after="120" w:line="240" w:lineRule="auto"/>
        <w:ind w:left="924" w:hanging="357"/>
        <w:contextualSpacing w:val="0"/>
        <w:jc w:val="both"/>
      </w:pPr>
      <w:r>
        <w:t>Greater Wellington will either send the Prize to the Winning Participant’s address or arrange for the Winning Participant to collect the Prize.</w:t>
      </w:r>
    </w:p>
    <w:p w14:paraId="64F93D27" w14:textId="77777777" w:rsidR="007B1C6C" w:rsidRPr="00403A85" w:rsidRDefault="007B1C6C" w:rsidP="007B1C6C">
      <w:pPr>
        <w:pStyle w:val="Heading2"/>
        <w:tabs>
          <w:tab w:val="left" w:pos="567"/>
          <w:tab w:val="left" w:pos="1134"/>
        </w:tabs>
        <w:ind w:left="567" w:hanging="567"/>
        <w:rPr>
          <w:b/>
        </w:rPr>
      </w:pPr>
      <w:r>
        <w:rPr>
          <w:b/>
        </w:rPr>
        <w:t xml:space="preserve">Forfeiture: </w:t>
      </w:r>
      <w:r>
        <w:t>The P</w:t>
      </w:r>
      <w:r w:rsidRPr="00403A85">
        <w:t>rize is forfeit if:</w:t>
      </w:r>
      <w:r>
        <w:rPr>
          <w:b/>
        </w:rPr>
        <w:t xml:space="preserve"> </w:t>
      </w:r>
    </w:p>
    <w:p w14:paraId="04092CE3" w14:textId="3A302180" w:rsidR="007B1C6C" w:rsidRPr="00E2349C" w:rsidRDefault="007B1C6C" w:rsidP="007B1C6C">
      <w:pPr>
        <w:pStyle w:val="Heading3"/>
        <w:ind w:left="1134" w:hanging="567"/>
      </w:pPr>
      <w:r>
        <w:t xml:space="preserve">If Greater Wellington cannot contact the Winning Participant after three attempts to do so. </w:t>
      </w:r>
    </w:p>
    <w:p w14:paraId="6F0BA301" w14:textId="77777777" w:rsidR="007B1C6C" w:rsidRDefault="007B1C6C" w:rsidP="007B1C6C">
      <w:pPr>
        <w:pStyle w:val="Heading2"/>
        <w:tabs>
          <w:tab w:val="left" w:pos="567"/>
          <w:tab w:val="left" w:pos="1134"/>
        </w:tabs>
        <w:ind w:left="567" w:hanging="567"/>
        <w:rPr>
          <w:b/>
        </w:rPr>
      </w:pPr>
      <w:r w:rsidRPr="00633398">
        <w:rPr>
          <w:b/>
        </w:rPr>
        <w:t xml:space="preserve">Confirmation of Acceptance: </w:t>
      </w:r>
    </w:p>
    <w:p w14:paraId="2C795374" w14:textId="77777777" w:rsidR="007B1C6C" w:rsidRPr="007C73E2" w:rsidRDefault="007B1C6C" w:rsidP="007B1C6C">
      <w:pPr>
        <w:pStyle w:val="Heading3"/>
        <w:ind w:left="1134" w:hanging="567"/>
        <w:rPr>
          <w:b/>
        </w:rPr>
      </w:pPr>
      <w:r>
        <w:t>Prior to releasing a Prize, we may require written confirmation of the acceptance of these Competition Rules from the Winning Participant.</w:t>
      </w:r>
    </w:p>
    <w:p w14:paraId="458346CE" w14:textId="77777777" w:rsidR="007B1C6C" w:rsidRPr="00633398" w:rsidRDefault="007B1C6C" w:rsidP="007B1C6C">
      <w:pPr>
        <w:pStyle w:val="Heading3"/>
        <w:ind w:left="1134" w:hanging="567"/>
        <w:rPr>
          <w:b/>
        </w:rPr>
      </w:pPr>
      <w:r>
        <w:t>If that written confirmation is not provided, the Prize will be considered forfeit.</w:t>
      </w:r>
    </w:p>
    <w:p w14:paraId="5840397B" w14:textId="77777777" w:rsidR="007B1C6C" w:rsidRPr="00106FEB" w:rsidRDefault="007B1C6C" w:rsidP="007B1C6C">
      <w:pPr>
        <w:pStyle w:val="Heading2"/>
        <w:tabs>
          <w:tab w:val="left" w:pos="567"/>
          <w:tab w:val="left" w:pos="1134"/>
        </w:tabs>
        <w:ind w:left="567" w:hanging="567"/>
        <w:rPr>
          <w:b/>
        </w:rPr>
      </w:pPr>
      <w:r>
        <w:rPr>
          <w:b/>
        </w:rPr>
        <w:t xml:space="preserve">Redraw: </w:t>
      </w:r>
      <w:proofErr w:type="gramStart"/>
      <w:r w:rsidRPr="00DD4BFD">
        <w:t xml:space="preserve">In </w:t>
      </w:r>
      <w:r>
        <w:t>the</w:t>
      </w:r>
      <w:r w:rsidRPr="00DD4BFD">
        <w:t xml:space="preserve"> event</w:t>
      </w:r>
      <w:r>
        <w:t xml:space="preserve"> that</w:t>
      </w:r>
      <w:proofErr w:type="gramEnd"/>
      <w:r>
        <w:t xml:space="preserve"> a Prize is forfeit under these Competition Rules, Greater Wellington may, at its sole discretion, redraw a Winning Entry.</w:t>
      </w:r>
    </w:p>
    <w:p w14:paraId="32EA0C0F" w14:textId="77777777" w:rsidR="007B1C6C" w:rsidRDefault="007B1C6C" w:rsidP="007B1C6C">
      <w:pPr>
        <w:pStyle w:val="Heading2"/>
        <w:tabs>
          <w:tab w:val="left" w:pos="567"/>
          <w:tab w:val="left" w:pos="1134"/>
        </w:tabs>
        <w:ind w:left="567" w:hanging="567"/>
      </w:pPr>
      <w:r>
        <w:rPr>
          <w:b/>
        </w:rPr>
        <w:t xml:space="preserve">No Transfer: </w:t>
      </w:r>
      <w:r>
        <w:t xml:space="preserve">The Prize cannot be transferred, </w:t>
      </w:r>
      <w:proofErr w:type="gramStart"/>
      <w:r>
        <w:t>exchanged</w:t>
      </w:r>
      <w:proofErr w:type="gramEnd"/>
      <w:r>
        <w:t xml:space="preserve"> or redeemed for cash.</w:t>
      </w:r>
    </w:p>
    <w:p w14:paraId="57DD7643" w14:textId="77777777" w:rsidR="007B1C6C" w:rsidRPr="00EA488A" w:rsidRDefault="007B1C6C" w:rsidP="007B1C6C">
      <w:pPr>
        <w:pStyle w:val="Heading2"/>
        <w:tabs>
          <w:tab w:val="left" w:pos="567"/>
          <w:tab w:val="left" w:pos="1134"/>
        </w:tabs>
        <w:ind w:left="567" w:hanging="567"/>
      </w:pPr>
      <w:r w:rsidRPr="00CF157C">
        <w:rPr>
          <w:b/>
        </w:rPr>
        <w:t>Unavailability</w:t>
      </w:r>
      <w:r>
        <w:t>: If the Prize is unavailable for whatever reason, we may substitute the Prize for a prize of an equivalent value.</w:t>
      </w:r>
    </w:p>
    <w:p w14:paraId="660EC7DF" w14:textId="77777777" w:rsidR="007B1C6C" w:rsidRDefault="007B1C6C" w:rsidP="007B1C6C">
      <w:pPr>
        <w:pStyle w:val="Heading1"/>
        <w:tabs>
          <w:tab w:val="left" w:pos="567"/>
          <w:tab w:val="left" w:pos="1134"/>
        </w:tabs>
        <w:ind w:left="567" w:hanging="567"/>
      </w:pPr>
      <w:r>
        <w:t>MANAGEMENT OF PERSONAL INFORMATION</w:t>
      </w:r>
    </w:p>
    <w:p w14:paraId="6016A68D" w14:textId="77777777" w:rsidR="007B1C6C" w:rsidRDefault="007B1C6C" w:rsidP="007B1C6C">
      <w:pPr>
        <w:pStyle w:val="Heading2"/>
        <w:tabs>
          <w:tab w:val="left" w:pos="567"/>
          <w:tab w:val="left" w:pos="1134"/>
        </w:tabs>
        <w:ind w:left="567" w:hanging="567"/>
      </w:pPr>
      <w:r>
        <w:rPr>
          <w:b/>
        </w:rPr>
        <w:lastRenderedPageBreak/>
        <w:t xml:space="preserve">Purpose: </w:t>
      </w:r>
      <w:r>
        <w:t xml:space="preserve">We may collect, </w:t>
      </w:r>
      <w:proofErr w:type="gramStart"/>
      <w:r>
        <w:t>store</w:t>
      </w:r>
      <w:proofErr w:type="gramEnd"/>
      <w:r>
        <w:t xml:space="preserve"> and use Personal Information provided with an Entry for the following purposes:</w:t>
      </w:r>
    </w:p>
    <w:p w14:paraId="600068AE" w14:textId="77777777" w:rsidR="007B1C6C" w:rsidRDefault="007B1C6C" w:rsidP="007B1C6C">
      <w:pPr>
        <w:pStyle w:val="Heading3"/>
        <w:tabs>
          <w:tab w:val="left" w:pos="567"/>
          <w:tab w:val="left" w:pos="1134"/>
        </w:tabs>
        <w:ind w:left="1134" w:hanging="567"/>
      </w:pPr>
      <w:r>
        <w:t>To run the Competition</w:t>
      </w:r>
    </w:p>
    <w:p w14:paraId="0ABCC5EA" w14:textId="77777777" w:rsidR="007B1C6C" w:rsidRPr="00AD3F13" w:rsidRDefault="007B1C6C" w:rsidP="007B1C6C">
      <w:pPr>
        <w:pStyle w:val="Heading3"/>
        <w:tabs>
          <w:tab w:val="left" w:pos="567"/>
          <w:tab w:val="left" w:pos="1134"/>
        </w:tabs>
        <w:ind w:left="1134" w:hanging="567"/>
      </w:pPr>
      <w:r>
        <w:t>To communicate with the Winning Participant in relation to this Competition.</w:t>
      </w:r>
    </w:p>
    <w:p w14:paraId="0701484D" w14:textId="77777777" w:rsidR="007B1C6C" w:rsidRDefault="007B1C6C" w:rsidP="007B1C6C">
      <w:pPr>
        <w:pStyle w:val="Heading3"/>
        <w:tabs>
          <w:tab w:val="left" w:pos="567"/>
          <w:tab w:val="left" w:pos="1134"/>
        </w:tabs>
        <w:ind w:left="1134" w:hanging="567"/>
      </w:pPr>
      <w:r>
        <w:t xml:space="preserve">To verify the validity of, or to decide to disqualify, an </w:t>
      </w:r>
      <w:proofErr w:type="gramStart"/>
      <w:r>
        <w:t>Entry;</w:t>
      </w:r>
      <w:proofErr w:type="gramEnd"/>
      <w:r>
        <w:t xml:space="preserve"> </w:t>
      </w:r>
    </w:p>
    <w:p w14:paraId="573F5E7B" w14:textId="77777777" w:rsidR="007B1C6C" w:rsidRDefault="007B1C6C" w:rsidP="007B1C6C">
      <w:pPr>
        <w:pStyle w:val="Heading3"/>
        <w:tabs>
          <w:tab w:val="left" w:pos="567"/>
          <w:tab w:val="left" w:pos="1134"/>
        </w:tabs>
        <w:ind w:left="1134" w:hanging="567"/>
      </w:pPr>
      <w:r>
        <w:t xml:space="preserve">To promote the Competition in accordance with clause </w:t>
      </w:r>
      <w:proofErr w:type="gramStart"/>
      <w:r w:rsidRPr="003339BB">
        <w:t>6.1;</w:t>
      </w:r>
      <w:proofErr w:type="gramEnd"/>
      <w:r>
        <w:t xml:space="preserve"> </w:t>
      </w:r>
    </w:p>
    <w:p w14:paraId="35186A7A" w14:textId="77777777" w:rsidR="007B1C6C" w:rsidRPr="003036DE" w:rsidRDefault="007B1C6C" w:rsidP="007B1C6C">
      <w:pPr>
        <w:pStyle w:val="Heading3"/>
        <w:tabs>
          <w:tab w:val="left" w:pos="567"/>
          <w:tab w:val="left" w:pos="1134"/>
        </w:tabs>
        <w:ind w:left="1134" w:hanging="567"/>
      </w:pPr>
      <w:r>
        <w:t>O</w:t>
      </w:r>
      <w:r w:rsidRPr="003036DE">
        <w:t xml:space="preserve">therwise </w:t>
      </w:r>
      <w:r>
        <w:t xml:space="preserve">as </w:t>
      </w:r>
      <w:r w:rsidRPr="003036DE">
        <w:t xml:space="preserve">set out in (and in accordance with) </w:t>
      </w:r>
      <w:r>
        <w:t xml:space="preserve">the </w:t>
      </w:r>
      <w:r w:rsidRPr="009A4A93">
        <w:t>Competition privacy statement</w:t>
      </w:r>
      <w:r>
        <w:t>.</w:t>
      </w:r>
    </w:p>
    <w:p w14:paraId="04B9A357" w14:textId="77777777" w:rsidR="007B1C6C" w:rsidRDefault="007B1C6C" w:rsidP="007B1C6C">
      <w:pPr>
        <w:pStyle w:val="Heading2"/>
        <w:tabs>
          <w:tab w:val="left" w:pos="567"/>
          <w:tab w:val="left" w:pos="1134"/>
        </w:tabs>
        <w:ind w:left="567" w:hanging="567"/>
      </w:pPr>
      <w:r w:rsidRPr="00FA36A4">
        <w:rPr>
          <w:b/>
        </w:rPr>
        <w:t xml:space="preserve">Disposal: </w:t>
      </w:r>
      <w:r w:rsidRPr="008B45E2">
        <w:t>Subject to any laws that require us to hold the Personal Information for longe</w:t>
      </w:r>
      <w:r w:rsidRPr="00144727">
        <w:t>r</w:t>
      </w:r>
      <w:r w:rsidRPr="003A5097">
        <w:t>,</w:t>
      </w:r>
      <w:r w:rsidRPr="00FA36A4">
        <w:rPr>
          <w:b/>
        </w:rPr>
        <w:t xml:space="preserve"> </w:t>
      </w:r>
      <w:r>
        <w:t xml:space="preserve">we will only store Personal Information until </w:t>
      </w:r>
      <w:r w:rsidRPr="0009580F">
        <w:t>3</w:t>
      </w:r>
      <w:r>
        <w:t>1</w:t>
      </w:r>
      <w:r w:rsidRPr="0009580F">
        <w:t xml:space="preserve"> </w:t>
      </w:r>
      <w:r>
        <w:t>December</w:t>
      </w:r>
      <w:r w:rsidRPr="0009580F">
        <w:t xml:space="preserve"> 2023</w:t>
      </w:r>
      <w:r>
        <w:t xml:space="preserve"> after which it will be removed from our systems and/or otherwise safely disposed.</w:t>
      </w:r>
    </w:p>
    <w:p w14:paraId="60BBEBFD" w14:textId="77777777" w:rsidR="007B1C6C" w:rsidRDefault="007B1C6C" w:rsidP="007B1C6C">
      <w:pPr>
        <w:pStyle w:val="Heading1"/>
        <w:tabs>
          <w:tab w:val="left" w:pos="567"/>
          <w:tab w:val="left" w:pos="1134"/>
        </w:tabs>
        <w:ind w:left="567" w:hanging="567"/>
      </w:pPr>
      <w:r>
        <w:t>PROMOTION</w:t>
      </w:r>
    </w:p>
    <w:p w14:paraId="24592945" w14:textId="77777777" w:rsidR="007B1C6C" w:rsidRDefault="007B1C6C" w:rsidP="007B1C6C">
      <w:pPr>
        <w:pStyle w:val="Heading2"/>
        <w:ind w:left="567" w:hanging="567"/>
      </w:pPr>
      <w:r>
        <w:rPr>
          <w:b/>
        </w:rPr>
        <w:t xml:space="preserve">Promotion: </w:t>
      </w:r>
    </w:p>
    <w:p w14:paraId="0B91062D" w14:textId="77777777" w:rsidR="007B1C6C" w:rsidRPr="00014599" w:rsidRDefault="007B1C6C" w:rsidP="007B1C6C">
      <w:pPr>
        <w:pStyle w:val="Heading2"/>
        <w:numPr>
          <w:ilvl w:val="0"/>
          <w:numId w:val="5"/>
        </w:numPr>
        <w:tabs>
          <w:tab w:val="num" w:pos="360"/>
        </w:tabs>
        <w:ind w:left="360"/>
      </w:pPr>
      <w:r>
        <w:t>The winners name will be announced via a</w:t>
      </w:r>
      <w:r w:rsidRPr="0099174A">
        <w:t xml:space="preserve"> boosted social media post on the</w:t>
      </w:r>
      <w:r>
        <w:t xml:space="preserve"> Metlink</w:t>
      </w:r>
      <w:r w:rsidRPr="0099174A">
        <w:t xml:space="preserve"> Facebook page</w:t>
      </w:r>
      <w:r>
        <w:t>.</w:t>
      </w:r>
    </w:p>
    <w:p w14:paraId="55A6921C" w14:textId="62F5FB6E" w:rsidR="007B1C6C" w:rsidRPr="00446C53" w:rsidRDefault="007B1C6C" w:rsidP="007B1C6C">
      <w:pPr>
        <w:pStyle w:val="ListParagraph"/>
        <w:numPr>
          <w:ilvl w:val="0"/>
          <w:numId w:val="5"/>
        </w:numPr>
      </w:pPr>
      <w:r>
        <w:t xml:space="preserve">All or part of the comments in all entries may be used in promotional material. </w:t>
      </w:r>
    </w:p>
    <w:p w14:paraId="72402AFD" w14:textId="77777777" w:rsidR="007B1C6C" w:rsidRPr="001B2D95" w:rsidRDefault="007B1C6C" w:rsidP="007B1C6C">
      <w:pPr>
        <w:pStyle w:val="ListParagraph"/>
        <w:numPr>
          <w:ilvl w:val="0"/>
          <w:numId w:val="5"/>
        </w:numPr>
      </w:pPr>
      <w:r>
        <w:t>The Winner will be used i</w:t>
      </w:r>
      <w:r w:rsidRPr="0099174A">
        <w:t xml:space="preserve">n any promotional material by </w:t>
      </w:r>
      <w:proofErr w:type="spellStart"/>
      <w:r w:rsidRPr="0099174A">
        <w:t>WellingtonNZ</w:t>
      </w:r>
      <w:proofErr w:type="spellEnd"/>
      <w:r>
        <w:t>.</w:t>
      </w:r>
    </w:p>
    <w:p w14:paraId="22BE1E8D" w14:textId="77777777" w:rsidR="007B1C6C" w:rsidRDefault="007B1C6C" w:rsidP="007B1C6C">
      <w:pPr>
        <w:pStyle w:val="Heading2"/>
        <w:numPr>
          <w:ilvl w:val="0"/>
          <w:numId w:val="0"/>
        </w:numPr>
        <w:ind w:left="927"/>
      </w:pPr>
      <w:r w:rsidRPr="003A5097">
        <w:rPr>
          <w:b/>
        </w:rPr>
        <w:t>Consent</w:t>
      </w:r>
      <w:r>
        <w:t xml:space="preserve">: </w:t>
      </w:r>
    </w:p>
    <w:p w14:paraId="72A6DDC3" w14:textId="77777777" w:rsidR="007B1C6C" w:rsidRDefault="007B1C6C" w:rsidP="007B1C6C">
      <w:pPr>
        <w:pStyle w:val="Heading3"/>
        <w:ind w:left="1134" w:hanging="567"/>
      </w:pPr>
      <w:r>
        <w:t xml:space="preserve">By submitting an Entry, the Participant agrees that Greater Wellington may promote the Competition in accordance with clause 6.1. </w:t>
      </w:r>
    </w:p>
    <w:p w14:paraId="06967A2E" w14:textId="77777777" w:rsidR="007B1C6C" w:rsidRPr="003036DE" w:rsidRDefault="007B1C6C" w:rsidP="007B1C6C">
      <w:pPr>
        <w:pStyle w:val="Heading1"/>
        <w:tabs>
          <w:tab w:val="left" w:pos="567"/>
          <w:tab w:val="left" w:pos="1134"/>
        </w:tabs>
        <w:ind w:left="567" w:hanging="567"/>
      </w:pPr>
      <w:r w:rsidRPr="003036DE">
        <w:t>GENERAL</w:t>
      </w:r>
    </w:p>
    <w:p w14:paraId="55D9DF65" w14:textId="77777777" w:rsidR="007B1C6C" w:rsidRPr="008938F3" w:rsidRDefault="007B1C6C" w:rsidP="007B1C6C">
      <w:pPr>
        <w:pStyle w:val="Heading2"/>
        <w:tabs>
          <w:tab w:val="left" w:pos="567"/>
          <w:tab w:val="left" w:pos="1134"/>
        </w:tabs>
        <w:ind w:left="567" w:hanging="567"/>
      </w:pPr>
      <w:r w:rsidRPr="008938F3">
        <w:rPr>
          <w:b/>
        </w:rPr>
        <w:t>Associated Terms.</w:t>
      </w:r>
      <w:r>
        <w:t xml:space="preserve"> Acceptance of the Prize is </w:t>
      </w:r>
      <w:r w:rsidRPr="008938F3">
        <w:t xml:space="preserve">subject to </w:t>
      </w:r>
      <w:r>
        <w:t xml:space="preserve">any </w:t>
      </w:r>
      <w:r w:rsidRPr="008938F3">
        <w:t>terms and conditions</w:t>
      </w:r>
      <w:r>
        <w:t xml:space="preserve"> associated with that Prize.</w:t>
      </w:r>
    </w:p>
    <w:p w14:paraId="225C17BC" w14:textId="77777777" w:rsidR="007B1C6C" w:rsidRPr="008938F3" w:rsidRDefault="007B1C6C" w:rsidP="007B1C6C">
      <w:pPr>
        <w:pStyle w:val="Heading2"/>
        <w:tabs>
          <w:tab w:val="left" w:pos="567"/>
          <w:tab w:val="left" w:pos="1134"/>
        </w:tabs>
        <w:ind w:left="567" w:hanging="567"/>
      </w:pPr>
      <w:r>
        <w:rPr>
          <w:b/>
        </w:rPr>
        <w:t>Change</w:t>
      </w:r>
      <w:r>
        <w:t xml:space="preserve">: We may suspend, amend, vary, </w:t>
      </w:r>
      <w:proofErr w:type="gramStart"/>
      <w:r>
        <w:t>extend</w:t>
      </w:r>
      <w:proofErr w:type="gramEnd"/>
      <w:r>
        <w:t xml:space="preserve"> or discontinue this Competition at any stage for any reason. </w:t>
      </w:r>
      <w:r w:rsidRPr="003036DE">
        <w:t xml:space="preserve">Any </w:t>
      </w:r>
      <w:r>
        <w:t xml:space="preserve">such action will be notified on the </w:t>
      </w:r>
      <w:r w:rsidRPr="00152FF2">
        <w:t>Facebook Page</w:t>
      </w:r>
    </w:p>
    <w:p w14:paraId="42074C4E" w14:textId="77777777" w:rsidR="007B1C6C" w:rsidRDefault="007B1C6C" w:rsidP="007B1C6C">
      <w:pPr>
        <w:pStyle w:val="Heading2"/>
        <w:tabs>
          <w:tab w:val="left" w:pos="567"/>
          <w:tab w:val="left" w:pos="1134"/>
        </w:tabs>
        <w:ind w:left="567" w:hanging="567"/>
      </w:pPr>
      <w:r>
        <w:rPr>
          <w:b/>
        </w:rPr>
        <w:t>Disqualification and refusal</w:t>
      </w:r>
      <w:r>
        <w:t>: We may, in our sole discretion:</w:t>
      </w:r>
    </w:p>
    <w:p w14:paraId="2D073157" w14:textId="77777777" w:rsidR="007B1C6C" w:rsidRPr="00C10C70" w:rsidRDefault="007B1C6C" w:rsidP="007B1C6C">
      <w:pPr>
        <w:pStyle w:val="Heading3"/>
        <w:tabs>
          <w:tab w:val="left" w:pos="567"/>
          <w:tab w:val="left" w:pos="1134"/>
        </w:tabs>
        <w:ind w:left="1134" w:hanging="567"/>
      </w:pPr>
      <w:r w:rsidRPr="00F61262">
        <w:t>disqualify any Entry that is not made in accordance with these Competi</w:t>
      </w:r>
      <w:r>
        <w:t xml:space="preserve">tion </w:t>
      </w:r>
      <w:proofErr w:type="gramStart"/>
      <w:r>
        <w:t>Rules;</w:t>
      </w:r>
      <w:proofErr w:type="gramEnd"/>
    </w:p>
    <w:p w14:paraId="07FCAAC1" w14:textId="77777777" w:rsidR="007B1C6C" w:rsidRDefault="007B1C6C" w:rsidP="007B1C6C">
      <w:pPr>
        <w:pStyle w:val="Heading3"/>
        <w:ind w:left="1134" w:hanging="567"/>
      </w:pPr>
      <w:r>
        <w:t xml:space="preserve">disqualify any Entry that is not received by Greater Wellington on or before the Entry Deadline.  </w:t>
      </w:r>
    </w:p>
    <w:p w14:paraId="032F60EB" w14:textId="77777777" w:rsidR="007B1C6C" w:rsidRPr="00CD6355" w:rsidRDefault="007B1C6C" w:rsidP="007B1C6C">
      <w:pPr>
        <w:pStyle w:val="Heading3"/>
        <w:ind w:left="1134" w:hanging="567"/>
      </w:pPr>
      <w:r w:rsidRPr="00D96A96">
        <w:t>refuse to award a P</w:t>
      </w:r>
      <w:r>
        <w:t xml:space="preserve">rize to a Participant where we </w:t>
      </w:r>
      <w:r w:rsidRPr="00D96A96">
        <w:t xml:space="preserve">consider that </w:t>
      </w:r>
      <w:r>
        <w:t>the Participant</w:t>
      </w:r>
      <w:r w:rsidRPr="009A3C31">
        <w:t xml:space="preserve"> or any </w:t>
      </w:r>
      <w:r>
        <w:t>party</w:t>
      </w:r>
      <w:r w:rsidRPr="009A3C31">
        <w:t xml:space="preserve"> </w:t>
      </w:r>
      <w:r>
        <w:t>that has</w:t>
      </w:r>
      <w:r w:rsidRPr="009A3C31">
        <w:t xml:space="preserve"> </w:t>
      </w:r>
      <w:r>
        <w:t>submitted</w:t>
      </w:r>
      <w:r w:rsidRPr="00D96A96">
        <w:t xml:space="preserve"> </w:t>
      </w:r>
      <w:r>
        <w:t xml:space="preserve">an Entry </w:t>
      </w:r>
      <w:r w:rsidRPr="00D96A96">
        <w:t xml:space="preserve">on </w:t>
      </w:r>
      <w:r>
        <w:t>a Participant’s</w:t>
      </w:r>
      <w:r w:rsidRPr="00D96A96">
        <w:t xml:space="preserve"> behalf has violated the Competition Rules in any way, gained unfair advantage in participating in the Competition or has</w:t>
      </w:r>
      <w:r>
        <w:t xml:space="preserve"> won using fraudulent means.</w:t>
      </w:r>
    </w:p>
    <w:p w14:paraId="4BA5D0B1" w14:textId="77777777" w:rsidR="007B1C6C" w:rsidRDefault="007B1C6C" w:rsidP="007B1C6C">
      <w:pPr>
        <w:pStyle w:val="Heading2"/>
        <w:tabs>
          <w:tab w:val="left" w:pos="567"/>
          <w:tab w:val="left" w:pos="1134"/>
        </w:tabs>
        <w:ind w:left="567" w:hanging="567"/>
      </w:pPr>
      <w:r>
        <w:rPr>
          <w:b/>
        </w:rPr>
        <w:t xml:space="preserve">Governing Law: </w:t>
      </w:r>
      <w:r w:rsidRPr="0041587E">
        <w:t xml:space="preserve">These </w:t>
      </w:r>
      <w:r>
        <w:t xml:space="preserve">Competition Rules </w:t>
      </w:r>
      <w:r w:rsidRPr="0041587E">
        <w:t xml:space="preserve">shall be governed by the laws of New Zealand and </w:t>
      </w:r>
      <w:r>
        <w:t xml:space="preserve">subject to the </w:t>
      </w:r>
      <w:r w:rsidRPr="0041587E">
        <w:t>non-exclusive jurisdiction of the courts of New Zealand.</w:t>
      </w:r>
    </w:p>
    <w:p w14:paraId="3343EE6B" w14:textId="77777777" w:rsidR="007B1C6C" w:rsidRPr="00E8667E" w:rsidRDefault="007B1C6C" w:rsidP="007B1C6C">
      <w:pPr>
        <w:pStyle w:val="Heading2"/>
        <w:tabs>
          <w:tab w:val="left" w:pos="567"/>
          <w:tab w:val="left" w:pos="1134"/>
        </w:tabs>
        <w:ind w:left="567" w:hanging="567"/>
        <w:rPr>
          <w:b/>
        </w:rPr>
      </w:pPr>
      <w:r>
        <w:rPr>
          <w:b/>
        </w:rPr>
        <w:t xml:space="preserve">Late or Invalid Entries: </w:t>
      </w:r>
      <w:r>
        <w:t>Greater Wellington</w:t>
      </w:r>
      <w:r w:rsidRPr="00714CF9">
        <w:t xml:space="preserve"> takes no responsibility for any inability to enter, complete, continue or conclude the Competition </w:t>
      </w:r>
      <w:r>
        <w:t>for any reason including (without limitation):</w:t>
      </w:r>
    </w:p>
    <w:p w14:paraId="501E60BA" w14:textId="77777777" w:rsidR="007B1C6C" w:rsidRPr="00E8667E" w:rsidRDefault="007B1C6C" w:rsidP="007B1C6C">
      <w:pPr>
        <w:pStyle w:val="Heading3"/>
        <w:ind w:left="1134" w:hanging="567"/>
        <w:rPr>
          <w:b/>
        </w:rPr>
      </w:pPr>
      <w:r>
        <w:t xml:space="preserve">incorrect contact </w:t>
      </w:r>
      <w:proofErr w:type="gramStart"/>
      <w:r>
        <w:t>details;</w:t>
      </w:r>
      <w:proofErr w:type="gramEnd"/>
    </w:p>
    <w:p w14:paraId="3871A1F4" w14:textId="77777777" w:rsidR="007B1C6C" w:rsidRPr="00E8667E" w:rsidRDefault="007B1C6C" w:rsidP="007B1C6C">
      <w:pPr>
        <w:pStyle w:val="Heading3"/>
        <w:ind w:left="1134" w:hanging="567"/>
        <w:rPr>
          <w:b/>
        </w:rPr>
      </w:pPr>
      <w:r>
        <w:t xml:space="preserve">an invalid, unclear or illegible </w:t>
      </w:r>
      <w:proofErr w:type="gramStart"/>
      <w:r>
        <w:t>Entry;</w:t>
      </w:r>
      <w:proofErr w:type="gramEnd"/>
    </w:p>
    <w:p w14:paraId="7A5ED412" w14:textId="77777777" w:rsidR="007B1C6C" w:rsidRPr="00E8667E" w:rsidRDefault="007B1C6C" w:rsidP="007B1C6C">
      <w:pPr>
        <w:pStyle w:val="Heading3"/>
        <w:ind w:left="1134" w:hanging="567"/>
        <w:rPr>
          <w:b/>
        </w:rPr>
      </w:pPr>
      <w:r w:rsidRPr="00714CF9">
        <w:t xml:space="preserve">equipment or technical </w:t>
      </w:r>
      <w:proofErr w:type="gramStart"/>
      <w:r w:rsidRPr="00714CF9">
        <w:t>malfunction</w:t>
      </w:r>
      <w:r>
        <w:t>s;</w:t>
      </w:r>
      <w:proofErr w:type="gramEnd"/>
      <w:r w:rsidRPr="00714CF9">
        <w:t xml:space="preserve"> </w:t>
      </w:r>
    </w:p>
    <w:p w14:paraId="22FAACDA" w14:textId="77777777" w:rsidR="007B1C6C" w:rsidRPr="00E8667E" w:rsidRDefault="007B1C6C" w:rsidP="007B1C6C">
      <w:pPr>
        <w:pStyle w:val="Heading3"/>
        <w:ind w:left="1134" w:hanging="567"/>
        <w:rPr>
          <w:b/>
        </w:rPr>
      </w:pPr>
      <w:r w:rsidRPr="00714CF9">
        <w:t xml:space="preserve">busy </w:t>
      </w:r>
      <w:proofErr w:type="gramStart"/>
      <w:r w:rsidRPr="00714CF9">
        <w:t>li</w:t>
      </w:r>
      <w:r>
        <w:t>nes;</w:t>
      </w:r>
      <w:proofErr w:type="gramEnd"/>
      <w:r>
        <w:t xml:space="preserve"> </w:t>
      </w:r>
    </w:p>
    <w:p w14:paraId="05C5F9D8" w14:textId="77777777" w:rsidR="007B1C6C" w:rsidRPr="00E8667E" w:rsidRDefault="007B1C6C" w:rsidP="007B1C6C">
      <w:pPr>
        <w:pStyle w:val="Heading3"/>
        <w:ind w:left="1134" w:hanging="567"/>
        <w:rPr>
          <w:b/>
        </w:rPr>
      </w:pPr>
      <w:r>
        <w:t xml:space="preserve">inadvertent </w:t>
      </w:r>
      <w:proofErr w:type="gramStart"/>
      <w:r>
        <w:t>disconnection;</w:t>
      </w:r>
      <w:proofErr w:type="gramEnd"/>
      <w:r w:rsidRPr="00714CF9">
        <w:t xml:space="preserve"> </w:t>
      </w:r>
    </w:p>
    <w:p w14:paraId="170E945C" w14:textId="77777777" w:rsidR="007B1C6C" w:rsidRPr="00714CF9" w:rsidRDefault="007B1C6C" w:rsidP="007B1C6C">
      <w:pPr>
        <w:pStyle w:val="Heading3"/>
        <w:ind w:left="1134" w:hanging="567"/>
        <w:rPr>
          <w:b/>
        </w:rPr>
      </w:pPr>
      <w:r>
        <w:t>Force Majeure.</w:t>
      </w:r>
    </w:p>
    <w:p w14:paraId="255E4C70" w14:textId="77777777" w:rsidR="007B1C6C" w:rsidRPr="00816B63" w:rsidRDefault="007B1C6C" w:rsidP="007B1C6C">
      <w:pPr>
        <w:pStyle w:val="Heading2"/>
        <w:tabs>
          <w:tab w:val="left" w:pos="567"/>
          <w:tab w:val="left" w:pos="1134"/>
        </w:tabs>
        <w:ind w:left="567" w:hanging="567"/>
      </w:pPr>
      <w:r>
        <w:rPr>
          <w:b/>
        </w:rPr>
        <w:t xml:space="preserve">No Liability: </w:t>
      </w:r>
      <w:r w:rsidRPr="008074C1">
        <w:t xml:space="preserve">Subject to any applicable laws which cannot be excluded, </w:t>
      </w:r>
      <w:r>
        <w:t>Greater Wellington</w:t>
      </w:r>
      <w:r w:rsidRPr="008074C1">
        <w:t>, its employees and agents will not be liable for any loss, damage or injury of any nature incurred or suffered by any person (including but not limited to indirect or consequential loss or loss arising from negligence) arisin</w:t>
      </w:r>
      <w:r>
        <w:t xml:space="preserve">g directly or indirectly from or in connection with, </w:t>
      </w:r>
      <w:r w:rsidRPr="008074C1">
        <w:t>this Competition or with winning, redeeming or benefit</w:t>
      </w:r>
      <w:r>
        <w:t>ing from a P</w:t>
      </w:r>
      <w:r w:rsidRPr="008074C1">
        <w:t>rize.</w:t>
      </w:r>
    </w:p>
    <w:p w14:paraId="2DA73550" w14:textId="77777777" w:rsidR="007B1C6C" w:rsidRDefault="007B1C6C" w:rsidP="007B1C6C">
      <w:pPr>
        <w:pStyle w:val="Heading2"/>
        <w:tabs>
          <w:tab w:val="left" w:pos="567"/>
          <w:tab w:val="left" w:pos="1134"/>
        </w:tabs>
        <w:ind w:left="567" w:hanging="567"/>
      </w:pPr>
      <w:r>
        <w:rPr>
          <w:b/>
        </w:rPr>
        <w:t xml:space="preserve">No Waiver: </w:t>
      </w:r>
      <w:r w:rsidRPr="002E3C88">
        <w:t xml:space="preserve">Failure by </w:t>
      </w:r>
      <w:r>
        <w:t>Greater Wellington</w:t>
      </w:r>
      <w:r w:rsidRPr="002E3C88">
        <w:t xml:space="preserve"> to enforce any of its rights at any stage does not constitute a waiver of those rights.</w:t>
      </w:r>
    </w:p>
    <w:p w14:paraId="02B502A0" w14:textId="77777777" w:rsidR="007B1C6C" w:rsidRPr="00714CF9" w:rsidRDefault="007B1C6C" w:rsidP="007B1C6C">
      <w:pPr>
        <w:pStyle w:val="Heading2"/>
        <w:tabs>
          <w:tab w:val="left" w:pos="567"/>
          <w:tab w:val="left" w:pos="1134"/>
        </w:tabs>
        <w:ind w:left="567" w:hanging="567"/>
      </w:pPr>
      <w:r>
        <w:rPr>
          <w:b/>
        </w:rPr>
        <w:t>Greater Wellington</w:t>
      </w:r>
      <w:r w:rsidRPr="00714CF9">
        <w:rPr>
          <w:b/>
        </w:rPr>
        <w:t xml:space="preserve"> Contact</w:t>
      </w:r>
      <w:r>
        <w:t xml:space="preserve">: </w:t>
      </w:r>
      <w:r w:rsidRPr="00714CF9">
        <w:t>If you have any questions in relation to t</w:t>
      </w:r>
      <w:r>
        <w:t>his Competition, please contact Sarah Mildon, sarah.mildon@gw.govt.nz</w:t>
      </w:r>
    </w:p>
    <w:p w14:paraId="75326F51" w14:textId="77777777" w:rsidR="007B1C6C" w:rsidRPr="00F00954" w:rsidRDefault="007B1C6C" w:rsidP="007B1C6C">
      <w:pPr>
        <w:pStyle w:val="Heading1"/>
        <w:tabs>
          <w:tab w:val="left" w:pos="567"/>
          <w:tab w:val="left" w:pos="1134"/>
        </w:tabs>
        <w:ind w:left="567" w:hanging="567"/>
      </w:pPr>
      <w:r>
        <w:t>DEFINITIONS</w:t>
      </w:r>
    </w:p>
    <w:p w14:paraId="2AE5634D" w14:textId="77777777" w:rsidR="007B1C6C" w:rsidRDefault="007B1C6C" w:rsidP="007B1C6C">
      <w:pPr>
        <w:pStyle w:val="Heading2"/>
        <w:numPr>
          <w:ilvl w:val="0"/>
          <w:numId w:val="0"/>
        </w:numPr>
        <w:tabs>
          <w:tab w:val="left" w:pos="567"/>
          <w:tab w:val="left" w:pos="1134"/>
        </w:tabs>
        <w:ind w:left="567"/>
      </w:pPr>
      <w:r>
        <w:rPr>
          <w:b/>
        </w:rPr>
        <w:lastRenderedPageBreak/>
        <w:t>Competition</w:t>
      </w:r>
      <w:r>
        <w:t xml:space="preserve">: The </w:t>
      </w:r>
      <w:r w:rsidRPr="0009580F">
        <w:t>“</w:t>
      </w:r>
      <w:r w:rsidRPr="0009580F">
        <w:rPr>
          <w:bCs/>
        </w:rPr>
        <w:t>Metlink to Sheeran</w:t>
      </w:r>
      <w:r w:rsidRPr="0009580F">
        <w:t>”</w:t>
      </w:r>
      <w:r>
        <w:t xml:space="preserve"> Competition as detailed in these Competition rules. </w:t>
      </w:r>
    </w:p>
    <w:p w14:paraId="3D1F4888" w14:textId="77777777" w:rsidR="007B1C6C" w:rsidRDefault="007B1C6C" w:rsidP="007B1C6C">
      <w:pPr>
        <w:pStyle w:val="ListParagraph"/>
        <w:tabs>
          <w:tab w:val="left" w:pos="567"/>
          <w:tab w:val="left" w:pos="1134"/>
        </w:tabs>
        <w:spacing w:after="120" w:line="240" w:lineRule="auto"/>
        <w:ind w:left="567"/>
        <w:contextualSpacing w:val="0"/>
        <w:jc w:val="both"/>
      </w:pPr>
      <w:r>
        <w:rPr>
          <w:b/>
        </w:rPr>
        <w:t xml:space="preserve">Disqualified Participant: </w:t>
      </w:r>
      <w:r>
        <w:t>A member of Greater Wellington’s Customer Engagement team and their spouse/partner or child</w:t>
      </w:r>
    </w:p>
    <w:p w14:paraId="742E4EC9" w14:textId="77777777" w:rsidR="007B1C6C" w:rsidRDefault="007B1C6C" w:rsidP="007B1C6C">
      <w:pPr>
        <w:pStyle w:val="ListParagraph"/>
        <w:tabs>
          <w:tab w:val="left" w:pos="567"/>
          <w:tab w:val="left" w:pos="1134"/>
        </w:tabs>
        <w:spacing w:after="120" w:line="240" w:lineRule="auto"/>
        <w:ind w:left="567"/>
        <w:contextualSpacing w:val="0"/>
        <w:jc w:val="both"/>
      </w:pPr>
      <w:r>
        <w:rPr>
          <w:b/>
        </w:rPr>
        <w:t>Greater Wellington</w:t>
      </w:r>
      <w:r>
        <w:t xml:space="preserve">, </w:t>
      </w:r>
      <w:r w:rsidRPr="007F08D7">
        <w:rPr>
          <w:b/>
        </w:rPr>
        <w:t>we</w:t>
      </w:r>
      <w:r>
        <w:rPr>
          <w:b/>
        </w:rPr>
        <w:t>, us</w:t>
      </w:r>
      <w:r w:rsidRPr="007F08D7">
        <w:rPr>
          <w:b/>
        </w:rPr>
        <w:t xml:space="preserve"> </w:t>
      </w:r>
      <w:r w:rsidRPr="007F08D7">
        <w:t>or</w:t>
      </w:r>
      <w:r w:rsidRPr="007F08D7">
        <w:rPr>
          <w:b/>
        </w:rPr>
        <w:t xml:space="preserve"> our</w:t>
      </w:r>
      <w:r>
        <w:t xml:space="preserve">: The </w:t>
      </w:r>
      <w:r w:rsidRPr="00F80279">
        <w:t>Wellington Regional Council</w:t>
      </w:r>
      <w:r>
        <w:t>, a regional council in accordance the Local Government Act 2002, with its physical address at 100</w:t>
      </w:r>
      <w:r w:rsidRPr="00F80279">
        <w:t xml:space="preserve"> </w:t>
      </w:r>
      <w:r>
        <w:t xml:space="preserve">Cuba Street, </w:t>
      </w:r>
      <w:proofErr w:type="spellStart"/>
      <w:r>
        <w:t>Te</w:t>
      </w:r>
      <w:proofErr w:type="spellEnd"/>
      <w:r>
        <w:t xml:space="preserve"> </w:t>
      </w:r>
      <w:proofErr w:type="spellStart"/>
      <w:r>
        <w:t>Aro</w:t>
      </w:r>
      <w:proofErr w:type="spellEnd"/>
      <w:r>
        <w:t>, Wellington.</w:t>
      </w:r>
    </w:p>
    <w:p w14:paraId="2F917CDE" w14:textId="77777777" w:rsidR="007B1C6C" w:rsidRPr="00D92698" w:rsidRDefault="007B1C6C" w:rsidP="007B1C6C">
      <w:pPr>
        <w:pStyle w:val="ListParagraph"/>
        <w:tabs>
          <w:tab w:val="left" w:pos="567"/>
          <w:tab w:val="left" w:pos="1134"/>
        </w:tabs>
        <w:spacing w:after="120" w:line="240" w:lineRule="auto"/>
        <w:ind w:left="567"/>
        <w:rPr>
          <w:bCs/>
        </w:rPr>
      </w:pPr>
      <w:r>
        <w:rPr>
          <w:b/>
        </w:rPr>
        <w:t xml:space="preserve">Metlink Facebook page </w:t>
      </w:r>
      <w:hyperlink r:id="rId6" w:history="1">
        <w:r w:rsidRPr="00014599">
          <w:rPr>
            <w:rStyle w:val="Hyperlink"/>
            <w:bCs/>
          </w:rPr>
          <w:t>www.facebook.com/metlinkwgtn</w:t>
        </w:r>
      </w:hyperlink>
      <w:r>
        <w:rPr>
          <w:bCs/>
        </w:rPr>
        <w:t>:</w:t>
      </w:r>
    </w:p>
    <w:p w14:paraId="7B701042" w14:textId="77777777" w:rsidR="007B1C6C" w:rsidRPr="009C0EBA" w:rsidRDefault="007B1C6C" w:rsidP="007B1C6C">
      <w:pPr>
        <w:pStyle w:val="ListParagraph"/>
        <w:tabs>
          <w:tab w:val="left" w:pos="567"/>
          <w:tab w:val="left" w:pos="1134"/>
        </w:tabs>
        <w:spacing w:after="120" w:line="240" w:lineRule="auto"/>
        <w:ind w:left="567"/>
        <w:contextualSpacing w:val="0"/>
        <w:jc w:val="both"/>
      </w:pPr>
      <w:r>
        <w:rPr>
          <w:b/>
        </w:rPr>
        <w:t xml:space="preserve">Personal Information: </w:t>
      </w:r>
      <w:r>
        <w:t xml:space="preserve">Any </w:t>
      </w:r>
      <w:r w:rsidRPr="009C0EBA">
        <w:t>information about an identifiable person</w:t>
      </w:r>
      <w:r>
        <w:t xml:space="preserve"> collected by or on behalf of Greater Wellington in relation to the Competition and includes, without limitation, name, age, email address, phone number and postal address.</w:t>
      </w:r>
    </w:p>
    <w:p w14:paraId="152CBC59" w14:textId="77777777" w:rsidR="007B1C6C" w:rsidRPr="00787886" w:rsidRDefault="007B1C6C" w:rsidP="007B1C6C">
      <w:pPr>
        <w:pStyle w:val="Heading4"/>
        <w:numPr>
          <w:ilvl w:val="0"/>
          <w:numId w:val="0"/>
        </w:numPr>
        <w:tabs>
          <w:tab w:val="left" w:pos="567"/>
          <w:tab w:val="left" w:pos="1134"/>
        </w:tabs>
        <w:ind w:left="567"/>
      </w:pPr>
      <w:r w:rsidRPr="00787886">
        <w:rPr>
          <w:b/>
        </w:rPr>
        <w:t>Participant</w:t>
      </w:r>
      <w:r>
        <w:t xml:space="preserve">: </w:t>
      </w:r>
      <w:r w:rsidRPr="00CF222C">
        <w:t xml:space="preserve">A Participant is anyone </w:t>
      </w:r>
      <w:r>
        <w:t xml:space="preserve">18 years or older </w:t>
      </w:r>
      <w:r w:rsidRPr="00CF222C">
        <w:t xml:space="preserve">living in the </w:t>
      </w:r>
      <w:r w:rsidRPr="00CF222C">
        <w:rPr>
          <w:b/>
        </w:rPr>
        <w:t>Wellington Region</w:t>
      </w:r>
      <w:r w:rsidRPr="00CF222C">
        <w:t xml:space="preserve"> </w:t>
      </w:r>
      <w:r>
        <w:t>that holds a Facebook account and is not a Disqualified Participant.</w:t>
      </w:r>
    </w:p>
    <w:p w14:paraId="70426C49" w14:textId="77777777" w:rsidR="007B1C6C" w:rsidRDefault="007B1C6C" w:rsidP="007B1C6C">
      <w:pPr>
        <w:pStyle w:val="ListParagraph"/>
        <w:tabs>
          <w:tab w:val="left" w:pos="567"/>
          <w:tab w:val="left" w:pos="1134"/>
        </w:tabs>
        <w:spacing w:after="120" w:line="240" w:lineRule="auto"/>
        <w:ind w:left="567"/>
        <w:contextualSpacing w:val="0"/>
        <w:jc w:val="both"/>
      </w:pPr>
      <w:r w:rsidRPr="00F00954">
        <w:rPr>
          <w:b/>
        </w:rPr>
        <w:t>Prize</w:t>
      </w:r>
      <w:r>
        <w:t xml:space="preserve">: </w:t>
      </w:r>
      <w:r w:rsidRPr="00D41128">
        <w:t>Two tickets to Ed Sheeran</w:t>
      </w:r>
      <w:r>
        <w:t>:</w:t>
      </w:r>
      <w:r w:rsidRPr="00D41128">
        <w:t xml:space="preserve"> The Mathematics Tours on Thursday 2 February</w:t>
      </w:r>
      <w:r>
        <w:t xml:space="preserve"> 2023 in Wellington, New Zealand. </w:t>
      </w:r>
    </w:p>
    <w:p w14:paraId="3F411113" w14:textId="77777777" w:rsidR="007B1C6C" w:rsidRPr="008D0FE9" w:rsidRDefault="007B1C6C" w:rsidP="007B1C6C">
      <w:pPr>
        <w:pStyle w:val="ListParagraph"/>
        <w:tabs>
          <w:tab w:val="left" w:pos="567"/>
          <w:tab w:val="left" w:pos="1134"/>
        </w:tabs>
        <w:spacing w:after="120" w:line="240" w:lineRule="auto"/>
        <w:ind w:left="567"/>
        <w:contextualSpacing w:val="0"/>
        <w:jc w:val="both"/>
        <w:rPr>
          <w:bCs/>
        </w:rPr>
      </w:pPr>
      <w:r>
        <w:rPr>
          <w:b/>
        </w:rPr>
        <w:t>Wellington Region</w:t>
      </w:r>
      <w:r>
        <w:rPr>
          <w:bCs/>
        </w:rPr>
        <w:t xml:space="preserve">: the area comprising the six following districts or cities – Wairarapa, Upper Hutt City, Hutt City, Wellington City, Porirua City, and </w:t>
      </w:r>
      <w:proofErr w:type="spellStart"/>
      <w:r w:rsidRPr="006B48BB">
        <w:rPr>
          <w:rFonts w:cstheme="minorHAnsi"/>
          <w:bCs/>
        </w:rPr>
        <w:t>Kāpiti</w:t>
      </w:r>
      <w:proofErr w:type="spellEnd"/>
      <w:r w:rsidRPr="006B48BB">
        <w:rPr>
          <w:rFonts w:cstheme="minorHAnsi"/>
          <w:bCs/>
        </w:rPr>
        <w:t>.</w:t>
      </w:r>
    </w:p>
    <w:p w14:paraId="3E38D6C0" w14:textId="77777777" w:rsidR="007B1C6C" w:rsidRDefault="007B1C6C" w:rsidP="007B1C6C">
      <w:pPr>
        <w:pStyle w:val="ListParagraph"/>
        <w:tabs>
          <w:tab w:val="left" w:pos="567"/>
          <w:tab w:val="left" w:pos="1134"/>
        </w:tabs>
        <w:spacing w:after="120" w:line="240" w:lineRule="auto"/>
        <w:ind w:left="567"/>
        <w:contextualSpacing w:val="0"/>
        <w:jc w:val="both"/>
      </w:pPr>
    </w:p>
    <w:p w14:paraId="5829F68A" w14:textId="77777777" w:rsidR="00897D8C" w:rsidRDefault="00897D8C"/>
    <w:sectPr w:rsidR="00897D8C" w:rsidSect="00FC125C">
      <w:type w:val="continuous"/>
      <w:pgSz w:w="11906" w:h="16838"/>
      <w:pgMar w:top="851" w:right="1134" w:bottom="851" w:left="1134"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22F2F"/>
    <w:multiLevelType w:val="hybridMultilevel"/>
    <w:tmpl w:val="D17285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CC30062"/>
    <w:multiLevelType w:val="hybridMultilevel"/>
    <w:tmpl w:val="2ECE0EC6"/>
    <w:lvl w:ilvl="0" w:tplc="D3F4B7FC">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 w15:restartNumberingAfterBreak="0">
    <w:nsid w:val="402B7498"/>
    <w:multiLevelType w:val="hybridMultilevel"/>
    <w:tmpl w:val="639CAC4A"/>
    <w:lvl w:ilvl="0" w:tplc="3CCE1BFC">
      <w:start w:val="1"/>
      <w:numFmt w:val="lowerRoman"/>
      <w:pStyle w:val="Heading4"/>
      <w:lvlText w:val="(%1)"/>
      <w:lvlJc w:val="left"/>
      <w:pPr>
        <w:ind w:left="185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3" w15:restartNumberingAfterBreak="0">
    <w:nsid w:val="4DC41141"/>
    <w:multiLevelType w:val="hybridMultilevel"/>
    <w:tmpl w:val="69429F62"/>
    <w:lvl w:ilvl="0" w:tplc="E4566CA4">
      <w:start w:val="1"/>
      <w:numFmt w:val="lowerLetter"/>
      <w:lvlText w:val="%1)"/>
      <w:lvlJc w:val="left"/>
      <w:pPr>
        <w:ind w:left="1287" w:hanging="36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 w15:restartNumberingAfterBreak="0">
    <w:nsid w:val="6B89257F"/>
    <w:multiLevelType w:val="multilevel"/>
    <w:tmpl w:val="A87E5C42"/>
    <w:lvl w:ilvl="0">
      <w:start w:val="1"/>
      <w:numFmt w:val="decimal"/>
      <w:pStyle w:val="Heading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999" w:hanging="432"/>
      </w:pPr>
      <w:rPr>
        <w:rFonts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ind w:left="122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5686F0D"/>
    <w:multiLevelType w:val="hybridMultilevel"/>
    <w:tmpl w:val="EFDE981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C6C"/>
    <w:rsid w:val="00257891"/>
    <w:rsid w:val="005237EF"/>
    <w:rsid w:val="007B1C6C"/>
    <w:rsid w:val="00897D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0040"/>
  <w15:chartTrackingRefBased/>
  <w15:docId w15:val="{03412C59-D68C-4EFB-8067-0C737FF0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7B1C6C"/>
    <w:pPr>
      <w:numPr>
        <w:numId w:val="1"/>
      </w:numPr>
      <w:spacing w:after="120"/>
      <w:jc w:val="both"/>
      <w:outlineLvl w:val="0"/>
    </w:pPr>
    <w:rPr>
      <w:rFonts w:cstheme="minorHAnsi"/>
      <w:b/>
      <w:sz w:val="24"/>
      <w:szCs w:val="24"/>
    </w:rPr>
  </w:style>
  <w:style w:type="paragraph" w:styleId="Heading2">
    <w:name w:val="heading 2"/>
    <w:basedOn w:val="Heading1"/>
    <w:next w:val="Normal"/>
    <w:link w:val="Heading2Char"/>
    <w:uiPriority w:val="9"/>
    <w:unhideWhenUsed/>
    <w:qFormat/>
    <w:rsid w:val="007B1C6C"/>
    <w:pPr>
      <w:numPr>
        <w:ilvl w:val="1"/>
      </w:numPr>
      <w:ind w:left="432"/>
      <w:outlineLvl w:val="1"/>
    </w:pPr>
    <w:rPr>
      <w:b w:val="0"/>
      <w:sz w:val="22"/>
      <w:szCs w:val="22"/>
    </w:rPr>
  </w:style>
  <w:style w:type="paragraph" w:styleId="Heading3">
    <w:name w:val="heading 3"/>
    <w:basedOn w:val="Heading2"/>
    <w:next w:val="Normal"/>
    <w:link w:val="Heading3Char"/>
    <w:uiPriority w:val="9"/>
    <w:unhideWhenUsed/>
    <w:qFormat/>
    <w:rsid w:val="007B1C6C"/>
    <w:pPr>
      <w:numPr>
        <w:ilvl w:val="2"/>
      </w:numPr>
      <w:outlineLvl w:val="2"/>
    </w:pPr>
  </w:style>
  <w:style w:type="paragraph" w:styleId="Heading4">
    <w:name w:val="heading 4"/>
    <w:basedOn w:val="ListParagraph"/>
    <w:next w:val="Normal"/>
    <w:link w:val="Heading4Char"/>
    <w:uiPriority w:val="9"/>
    <w:unhideWhenUsed/>
    <w:qFormat/>
    <w:rsid w:val="007B1C6C"/>
    <w:pPr>
      <w:numPr>
        <w:numId w:val="2"/>
      </w:numPr>
      <w:spacing w:after="120" w:line="240" w:lineRule="auto"/>
      <w:ind w:left="1701" w:hanging="567"/>
      <w:contextualSpacing w:val="0"/>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C6C"/>
    <w:rPr>
      <w:rFonts w:cstheme="minorHAnsi"/>
      <w:b/>
      <w:sz w:val="24"/>
      <w:szCs w:val="24"/>
    </w:rPr>
  </w:style>
  <w:style w:type="character" w:customStyle="1" w:styleId="Heading2Char">
    <w:name w:val="Heading 2 Char"/>
    <w:basedOn w:val="DefaultParagraphFont"/>
    <w:link w:val="Heading2"/>
    <w:uiPriority w:val="9"/>
    <w:rsid w:val="007B1C6C"/>
    <w:rPr>
      <w:rFonts w:cstheme="minorHAnsi"/>
    </w:rPr>
  </w:style>
  <w:style w:type="character" w:customStyle="1" w:styleId="Heading3Char">
    <w:name w:val="Heading 3 Char"/>
    <w:basedOn w:val="DefaultParagraphFont"/>
    <w:link w:val="Heading3"/>
    <w:uiPriority w:val="9"/>
    <w:rsid w:val="007B1C6C"/>
    <w:rPr>
      <w:rFonts w:cstheme="minorHAnsi"/>
    </w:rPr>
  </w:style>
  <w:style w:type="character" w:customStyle="1" w:styleId="Heading4Char">
    <w:name w:val="Heading 4 Char"/>
    <w:basedOn w:val="DefaultParagraphFont"/>
    <w:link w:val="Heading4"/>
    <w:uiPriority w:val="9"/>
    <w:rsid w:val="007B1C6C"/>
  </w:style>
  <w:style w:type="paragraph" w:styleId="ListParagraph">
    <w:name w:val="List Paragraph"/>
    <w:basedOn w:val="Normal"/>
    <w:uiPriority w:val="34"/>
    <w:qFormat/>
    <w:rsid w:val="007B1C6C"/>
    <w:pPr>
      <w:spacing w:after="200" w:line="276" w:lineRule="auto"/>
      <w:ind w:left="720"/>
      <w:contextualSpacing/>
    </w:pPr>
  </w:style>
  <w:style w:type="paragraph" w:styleId="NoSpacing">
    <w:name w:val="No Spacing"/>
    <w:uiPriority w:val="1"/>
    <w:qFormat/>
    <w:rsid w:val="007B1C6C"/>
    <w:pPr>
      <w:spacing w:after="0" w:line="240" w:lineRule="auto"/>
    </w:pPr>
  </w:style>
  <w:style w:type="character" w:styleId="CommentReference">
    <w:name w:val="annotation reference"/>
    <w:basedOn w:val="DefaultParagraphFont"/>
    <w:uiPriority w:val="99"/>
    <w:semiHidden/>
    <w:unhideWhenUsed/>
    <w:rsid w:val="007B1C6C"/>
    <w:rPr>
      <w:sz w:val="16"/>
      <w:szCs w:val="16"/>
    </w:rPr>
  </w:style>
  <w:style w:type="paragraph" w:styleId="CommentText">
    <w:name w:val="annotation text"/>
    <w:basedOn w:val="Normal"/>
    <w:link w:val="CommentTextChar"/>
    <w:uiPriority w:val="99"/>
    <w:unhideWhenUsed/>
    <w:rsid w:val="007B1C6C"/>
    <w:pPr>
      <w:spacing w:after="200" w:line="240" w:lineRule="auto"/>
    </w:pPr>
    <w:rPr>
      <w:sz w:val="20"/>
      <w:szCs w:val="20"/>
    </w:rPr>
  </w:style>
  <w:style w:type="character" w:customStyle="1" w:styleId="CommentTextChar">
    <w:name w:val="Comment Text Char"/>
    <w:basedOn w:val="DefaultParagraphFont"/>
    <w:link w:val="CommentText"/>
    <w:uiPriority w:val="99"/>
    <w:rsid w:val="007B1C6C"/>
    <w:rPr>
      <w:sz w:val="20"/>
      <w:szCs w:val="20"/>
    </w:rPr>
  </w:style>
  <w:style w:type="character" w:styleId="Hyperlink">
    <w:name w:val="Hyperlink"/>
    <w:basedOn w:val="DefaultParagraphFont"/>
    <w:uiPriority w:val="99"/>
    <w:unhideWhenUsed/>
    <w:rsid w:val="007B1C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etlinkwgt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E7300-8F59-4742-B90D-1C3D8940D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1066</Words>
  <Characters>6081</Characters>
  <Application>Microsoft Office Word</Application>
  <DocSecurity>0</DocSecurity>
  <Lines>50</Lines>
  <Paragraphs>14</Paragraphs>
  <ScaleCrop>false</ScaleCrop>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Mildon</dc:creator>
  <cp:keywords/>
  <dc:description/>
  <cp:lastModifiedBy>Sarah Mildon</cp:lastModifiedBy>
  <cp:revision>3</cp:revision>
  <dcterms:created xsi:type="dcterms:W3CDTF">2022-11-27T20:37:00Z</dcterms:created>
  <dcterms:modified xsi:type="dcterms:W3CDTF">2022-11-29T01:33:00Z</dcterms:modified>
</cp:coreProperties>
</file>